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E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随州技师学院西门子智能制造培训基地三期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实训室建设方案</w:t>
      </w:r>
    </w:p>
    <w:p w14:paraId="74081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2409" w:firstLineChars="8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技能高考专业实训室充实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</w:p>
    <w:p w14:paraId="50CBD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前言</w:t>
      </w:r>
    </w:p>
    <w:p w14:paraId="77B5C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中职专业实训室是培养职业技能人才的重要场所之一，实训室的合理建设对于提高学生的实际操作能力、实践能力以及职业素养至关重要。本方案旨在通过科学规划、合理设计、丰富设备配置等方式，建设一套完善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技能高考</w:t>
      </w:r>
      <w:r>
        <w:rPr>
          <w:rFonts w:hint="eastAsia" w:ascii="仿宋" w:hAnsi="仿宋" w:eastAsia="仿宋" w:cs="仿宋"/>
          <w:sz w:val="24"/>
          <w:szCs w:val="24"/>
        </w:rPr>
        <w:t>专业实训室，以提高学生的职业技能水平，满足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技能高考之</w:t>
      </w:r>
      <w:r>
        <w:rPr>
          <w:rFonts w:hint="eastAsia" w:ascii="仿宋" w:hAnsi="仿宋" w:eastAsia="仿宋" w:cs="仿宋"/>
          <w:sz w:val="24"/>
          <w:szCs w:val="24"/>
        </w:rPr>
        <w:t>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求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</w:rPr>
        <w:t>二、方案目标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本方案的目标是打造一套符合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目前技能高考</w:t>
      </w:r>
      <w:r>
        <w:rPr>
          <w:rFonts w:hint="eastAsia" w:ascii="仿宋" w:hAnsi="仿宋" w:eastAsia="仿宋" w:cs="仿宋"/>
          <w:sz w:val="24"/>
          <w:szCs w:val="24"/>
        </w:rPr>
        <w:t>专业要求、功能完备，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设备先</w:t>
      </w:r>
      <w:r>
        <w:rPr>
          <w:rFonts w:hint="eastAsia" w:ascii="仿宋" w:hAnsi="仿宋" w:eastAsia="仿宋" w:cs="仿宋"/>
          <w:sz w:val="24"/>
          <w:szCs w:val="24"/>
        </w:rPr>
        <w:t>进、能够满足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我校</w:t>
      </w:r>
      <w:r>
        <w:rPr>
          <w:rFonts w:hint="eastAsia" w:ascii="仿宋" w:hAnsi="仿宋" w:eastAsia="仿宋" w:cs="仿宋"/>
          <w:sz w:val="24"/>
          <w:szCs w:val="24"/>
        </w:rPr>
        <w:t>真实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技能高考需</w:t>
      </w:r>
      <w:r>
        <w:rPr>
          <w:rFonts w:hint="eastAsia" w:ascii="仿宋" w:hAnsi="仿宋" w:eastAsia="仿宋" w:cs="仿宋"/>
          <w:sz w:val="24"/>
          <w:szCs w:val="24"/>
        </w:rPr>
        <w:t>求的专业实训室，以提高学生的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职业技</w:t>
      </w:r>
      <w:r>
        <w:rPr>
          <w:rFonts w:hint="eastAsia" w:ascii="仿宋" w:hAnsi="仿宋" w:eastAsia="仿宋" w:cs="仿宋"/>
          <w:sz w:val="24"/>
          <w:szCs w:val="24"/>
        </w:rPr>
        <w:t>能水平和竞争力。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</w:rPr>
        <w:t>三、方案内容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1.实训室布局设计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实训室的布局设计应以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技能高考</w:t>
      </w:r>
      <w:r>
        <w:rPr>
          <w:rFonts w:hint="eastAsia" w:ascii="仿宋" w:hAnsi="仿宋" w:eastAsia="仿宋" w:cs="仿宋"/>
          <w:sz w:val="24"/>
          <w:szCs w:val="24"/>
        </w:rPr>
        <w:t>专业特点为基础，根据实践操作流程进行合理规划。必要时可以参考行业标准或相关图纸进行设计。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2.设备配置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技能高考</w:t>
      </w:r>
      <w:r>
        <w:rPr>
          <w:rFonts w:hint="eastAsia" w:ascii="仿宋" w:hAnsi="仿宋" w:eastAsia="仿宋" w:cs="仿宋"/>
          <w:sz w:val="24"/>
          <w:szCs w:val="24"/>
        </w:rPr>
        <w:t>专业要求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及我校机电专业人数、技能高考设备数量等情况，对机电技能高考设备进行充实建设</w:t>
      </w:r>
      <w:r>
        <w:rPr>
          <w:rFonts w:hint="eastAsia" w:ascii="仿宋" w:hAnsi="仿宋" w:eastAsia="仿宋" w:cs="仿宋"/>
          <w:sz w:val="24"/>
          <w:szCs w:val="24"/>
        </w:rPr>
        <w:t>。设备应具有先进性、实用性和安全性，能够满足学生实训的需要。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目前根据现有设备和人数，3.5人/台。充实建设后能满足2人/台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3.安全设施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实训室中应配备必要的安全设施，如紧急停机装置、消防设人员呼叫系统等，以确保学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</w:t>
      </w:r>
      <w:r>
        <w:rPr>
          <w:rFonts w:hint="eastAsia" w:ascii="仿宋" w:hAnsi="仿宋" w:eastAsia="仿宋" w:cs="仿宋"/>
          <w:sz w:val="24"/>
          <w:szCs w:val="24"/>
        </w:rPr>
        <w:t>和教师的人身安全和设备设施的保护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4.环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境</w:t>
      </w:r>
      <w:r>
        <w:rPr>
          <w:rFonts w:hint="eastAsia" w:ascii="仿宋" w:hAnsi="仿宋" w:eastAsia="仿宋" w:cs="仿宋"/>
          <w:sz w:val="24"/>
          <w:szCs w:val="24"/>
        </w:rPr>
        <w:t>控制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实训室的环境控制应包括温度、湿度、通风等，以提供舒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适的学</w:t>
      </w:r>
      <w:r>
        <w:rPr>
          <w:rFonts w:hint="eastAsia" w:ascii="仿宋" w:hAnsi="仿宋" w:eastAsia="仿宋" w:cs="仿宋"/>
          <w:sz w:val="24"/>
          <w:szCs w:val="24"/>
        </w:rPr>
        <w:t>习环境。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5.实训教材和教具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技能高考专</w:t>
      </w:r>
      <w:r>
        <w:rPr>
          <w:rFonts w:hint="eastAsia" w:ascii="仿宋" w:hAnsi="仿宋" w:eastAsia="仿宋" w:cs="仿宋"/>
          <w:sz w:val="24"/>
          <w:szCs w:val="24"/>
        </w:rPr>
        <w:t>业特点和学生实际需求，编写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或</w:t>
      </w:r>
      <w:r>
        <w:rPr>
          <w:rFonts w:hint="eastAsia" w:ascii="仿宋" w:hAnsi="仿宋" w:eastAsia="仿宋" w:cs="仿宋"/>
          <w:sz w:val="24"/>
          <w:szCs w:val="24"/>
        </w:rPr>
        <w:t>选购与实训内容相关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</w:t>
      </w:r>
      <w:r>
        <w:rPr>
          <w:rFonts w:hint="eastAsia" w:ascii="仿宋" w:hAnsi="仿宋" w:eastAsia="仿宋" w:cs="仿宋"/>
          <w:sz w:val="24"/>
          <w:szCs w:val="24"/>
        </w:rPr>
        <w:t>材和教具，以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</w:t>
      </w:r>
      <w:r>
        <w:rPr>
          <w:rFonts w:hint="eastAsia" w:ascii="仿宋" w:hAnsi="仿宋" w:eastAsia="仿宋" w:cs="仿宋"/>
          <w:sz w:val="24"/>
          <w:szCs w:val="24"/>
        </w:rPr>
        <w:t>持师生教学活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动。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</w:rPr>
        <w:t>四、方案实施步骤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1.调研</w:t>
      </w:r>
    </w:p>
    <w:p w14:paraId="0A03C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对相关行业进行调研，了解行业对人才的要求和实训室的建设标准，为方案的制定提供依据。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2.制定实施方案</w:t>
      </w:r>
    </w:p>
    <w:p w14:paraId="1615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根据调研结果，制定具体的实施方案。方案应包括实训室的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布局</w:t>
      </w:r>
      <w:r>
        <w:rPr>
          <w:rFonts w:hint="eastAsia" w:ascii="仿宋" w:hAnsi="仿宋" w:eastAsia="仿宋" w:cs="仿宋"/>
          <w:sz w:val="24"/>
          <w:szCs w:val="24"/>
        </w:rPr>
        <w:t>设计方案、设备配置方案，安全设施配置方案、环境控制方案、实教材和教具方案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FDA5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资全筹措</w:t>
      </w:r>
    </w:p>
    <w:p w14:paraId="361F8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根据方案的需要，制定详细的投资计划，并争取相关资金支持。可以通过</w:t>
      </w:r>
    </w:p>
    <w:p w14:paraId="75AF2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hanging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政府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拨</w:t>
      </w:r>
      <w:r>
        <w:rPr>
          <w:rFonts w:hint="eastAsia" w:ascii="仿宋" w:hAnsi="仿宋" w:eastAsia="仿宋" w:cs="仿宋"/>
          <w:sz w:val="24"/>
          <w:szCs w:val="24"/>
        </w:rPr>
        <w:t>款、校内资金、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赞助等</w:t>
      </w:r>
      <w:r>
        <w:rPr>
          <w:rFonts w:hint="eastAsia" w:ascii="仿宋" w:hAnsi="仿宋" w:eastAsia="仿宋" w:cs="仿宋"/>
          <w:sz w:val="24"/>
          <w:szCs w:val="24"/>
        </w:rPr>
        <w:t>方式筹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措</w:t>
      </w:r>
      <w:r>
        <w:rPr>
          <w:rFonts w:hint="eastAsia" w:ascii="仿宋" w:hAnsi="仿宋" w:eastAsia="仿宋" w:cs="仿宋"/>
          <w:sz w:val="24"/>
          <w:szCs w:val="24"/>
        </w:rPr>
        <w:t>资金。</w:t>
      </w:r>
    </w:p>
    <w:p w14:paraId="211B2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4.设备采购和场地改造</w:t>
      </w:r>
    </w:p>
    <w:p w14:paraId="2F6F9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按照方案的要求，选择适当的实训设备，并进行采购。根据实训室布局设</w:t>
      </w:r>
    </w:p>
    <w:p w14:paraId="5635A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hanging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计方案，对场地进行改造和装修。</w:t>
      </w:r>
    </w:p>
    <w:p w14:paraId="5F40C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5.师资培训</w:t>
      </w:r>
    </w:p>
    <w:p w14:paraId="5BAE8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组织专业师资进行培训，提高其教学水平和实践能力，以保证实训教学的</w:t>
      </w:r>
    </w:p>
    <w:p w14:paraId="65E5D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hanging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有效进行。</w:t>
      </w:r>
    </w:p>
    <w:p w14:paraId="04B98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实施和监督</w:t>
      </w:r>
    </w:p>
    <w:p w14:paraId="51F75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按照方案进行实施，并严格进行监督，及时发现问题并进行改进。</w:t>
      </w:r>
    </w:p>
    <w:p w14:paraId="620B9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五、方案成果评估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通过对实际操作能力、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</w:t>
      </w:r>
      <w:r>
        <w:rPr>
          <w:rFonts w:hint="eastAsia" w:ascii="仿宋" w:hAnsi="仿宋" w:eastAsia="仿宋" w:cs="仿宋"/>
          <w:sz w:val="24"/>
          <w:szCs w:val="24"/>
        </w:rPr>
        <w:t>践能力和职业素养等因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素</w:t>
      </w:r>
      <w:r>
        <w:rPr>
          <w:rFonts w:hint="eastAsia" w:ascii="仿宋" w:hAnsi="仿宋" w:eastAsia="仿宋" w:cs="仿宋"/>
          <w:sz w:val="24"/>
          <w:szCs w:val="24"/>
        </w:rPr>
        <w:t>进行综合评估,以确定方案的成果。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</w:rPr>
        <w:t>六、方案具体时间表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制定详细的时间表，明确各成行身的完成时间。可以根据实际情况进行调整。</w:t>
      </w:r>
    </w:p>
    <w:p w14:paraId="7DE4A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七、随州技师学院西门子智能制造培训基地三期实训室购物计划一览表</w:t>
      </w:r>
    </w:p>
    <w:tbl>
      <w:tblPr>
        <w:tblStyle w:val="4"/>
        <w:tblW w:w="64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962"/>
        <w:gridCol w:w="2173"/>
        <w:gridCol w:w="827"/>
        <w:gridCol w:w="725"/>
      </w:tblGrid>
      <w:tr w14:paraId="1C0B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D70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电力拖动考核板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详见技术要求表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1F16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照明电路考核板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85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4FA3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模拟电机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1A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</w:tr>
      <w:tr w14:paraId="11C4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电烙铁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黄花907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4E91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电子组装套件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一组15套，满足电气电子技能高考大纲要求，含试卷和配套实训教材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48C5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CJ10-10/220V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71F9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时间继电器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正泰JS23A-B AC220V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E22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正泰NP2-E3501，带6对触点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FE7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YBLX-19/001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5D6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接线柱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TD-1540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2ECE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焊锡丝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付鑫63#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6F0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号码管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1.5平方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87B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733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193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软铜线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63B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0.75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4AC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F3E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 w14:paraId="594C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1CF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9B0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075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220V/16A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CE4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F36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</w:tbl>
    <w:p w14:paraId="4D9F51F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YWEyZmFkYjRjMzhiMjVhOWM3ZDhiYzBjOTZmMjkifQ=="/>
  </w:docVars>
  <w:rsids>
    <w:rsidRoot w:val="00000000"/>
    <w:rsid w:val="004137CF"/>
    <w:rsid w:val="04F54E3C"/>
    <w:rsid w:val="05E06F90"/>
    <w:rsid w:val="07A66AB1"/>
    <w:rsid w:val="095946C0"/>
    <w:rsid w:val="0CE95B9C"/>
    <w:rsid w:val="134308AF"/>
    <w:rsid w:val="143B4F82"/>
    <w:rsid w:val="1C7E232C"/>
    <w:rsid w:val="29E20B18"/>
    <w:rsid w:val="2D99286E"/>
    <w:rsid w:val="35532F84"/>
    <w:rsid w:val="3D6E33D0"/>
    <w:rsid w:val="4004001B"/>
    <w:rsid w:val="4C2061DD"/>
    <w:rsid w:val="5250063C"/>
    <w:rsid w:val="572F3778"/>
    <w:rsid w:val="5F526256"/>
    <w:rsid w:val="5F8058B7"/>
    <w:rsid w:val="69A77B52"/>
    <w:rsid w:val="762C55FB"/>
    <w:rsid w:val="7D33726F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Garamond" w:hAnsi="Times New Roman" w:eastAsia="Garamond" w:cs="Times New Roman"/>
      <w:color w:val="000000"/>
      <w:sz w:val="24"/>
      <w:szCs w:val="24"/>
      <w:lang w:val="en-US" w:eastAsia="en-US" w:bidi="ar-SA"/>
    </w:rPr>
  </w:style>
  <w:style w:type="paragraph" w:styleId="3">
    <w:name w:val="Body Text"/>
    <w:basedOn w:val="1"/>
    <w:unhideWhenUsed/>
    <w:qFormat/>
    <w:uiPriority w:val="99"/>
    <w:pPr>
      <w:spacing w:after="120" w:line="360" w:lineRule="auto"/>
      <w:ind w:firstLine="1440" w:firstLineChars="200"/>
    </w:pPr>
    <w:rPr>
      <w:sz w:val="2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  <w:spacing w:line="560" w:lineRule="exact"/>
      <w:ind w:firstLine="600" w:firstLineChars="200"/>
    </w:pPr>
    <w:rPr>
      <w:rFonts w:ascii="Times New Roman" w:hAnsi="Times New Roman" w:cs="Times New Roman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1408</Characters>
  <Lines>0</Lines>
  <Paragraphs>0</Paragraphs>
  <TotalTime>228</TotalTime>
  <ScaleCrop>false</ScaleCrop>
  <LinksUpToDate>false</LinksUpToDate>
  <CharactersWithSpaces>1470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2024-06-25T01:58:00Z</dcterms:created>
  <dc:creator>Administrator</dc:creator>
  <cp:lastModifiedBy>周光</cp:lastModifiedBy>
  <dcterms:modified xsi:type="dcterms:W3CDTF">2025-08-25T02:50:09Z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238FCA38AC2E48CDBC5D83F85F61F13C_13</vt:lpwstr>
  </property>
  <property fmtid="{D5CDD505-2E9C-101B-9397-08002B2CF9AE}" pid="4" name="KSOTemplateDocerSaveRecord">
    <vt:lpwstr>eyJoZGlkIjoiNzkzOWIwMGYzZTU4ZDJiNjNhMmYyOWJjNWUxZjQ3ZTMiLCJ1c2VySWQiOiIxNjYzMDExMzI1In0=</vt:lpwstr>
  </property>
</Properties>
</file>